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CE4CB5" w:rsidRDefault="00CE4CB5" w:rsidP="00CE4CB5">
      <w:r>
        <w:rPr>
          <w:noProof/>
        </w:rPr>
        <w:pict>
          <v:shapetype id="_x0000_t202" coordsize="21600,21600" o:spt="202" path="m,l,21600r21600,l21600,xe">
            <v:stroke joinstyle="miter"/>
            <v:path gradientshapeok="t" o:connecttype="rect"/>
          </v:shapetype>
          <v:shape id="Text Box 1179" o:spid="_x0000_s1048" type="#_x0000_t202" style="position:absolute;left:0;text-align:left;margin-left:-27.95pt;margin-top:216.9pt;width:549pt;height:173.8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9YJLgCAADGBQAADgAAAGRycy9lMm9Eb2MueG1srFRtb5swEP4+af/B8nfKSwgJqKRqQ5gmdS9S&#10;ux/ggAnWwGa2E+im/fedTZKSVpOmbXxAtu/83D13j+/6ZmgbdKBSMcFT7F95GFFeiJLxXYq/PObO&#10;EiOlCS9JIzhN8RNV+Gb19s113yU0ELVoSioRgHCV9F2Ka627xHVVUdOWqCvRUQ7GSsiWaNjKnVtK&#10;0gN627iB50VuL2TZSVFQpeA0G414ZfGrihb6U1UpqlGTYshN27+0/635u6trkuwk6WpWHNMgf5FF&#10;SxiHoGeojGiC9pK9gmpZIYUSlb4qROuKqmIFtRyAje+9YPNQk45aLlAc1Z3LpP4fbPHx8FkiVqY4&#10;jDDipIUePdJBozsxIN9fxKZCfacScHzowFUPYIFOW7aquxfFV4W4WNeE7+itlKKvKSkhQ9/cdCdX&#10;RxxlQLb9B1FCJLLXwgINlWxN+aAgCNChU0/n7phsCjiM4kUw88BUgC2YzYNoMbcxSHK63kml31HR&#10;IrNIsYT2W3hyuFfapEOSk4uJxkXOmsZKoOEXB+A4nkBwuGpsJg3b0R+xF2+Wm2XohEG0cUIvy5zb&#10;fB06Ue4v5tksW68z/6eJ64dJzcqSchPmpC4//LPuHXU+6uKsLyUaVho4k5KSu+26kehAQN25/Y4F&#10;mbi5l2nYIgCXF5T8IPTugtjJo+XCCfNw7sQLb+l4fnwXR14Yh1l+SemecfrvlFCf4ngezEc1/Zab&#10;Z7/X3EjSMg3zo2FtipdnJ5IYDW54aVurCWvG9aQUJv3nUkC7T422ijUiHeWqh+1gn0cwM+GNnLei&#10;fAINSwEKAzXC8INFLeR3jHoYJClW3/ZEUoya9xzeQeyHoZk8042cbrbTDeEFQKVYYzQu13qcVvtO&#10;sl0NkcaXx8UtvJ2KWVU/Z3V8cTAsLLnjYDPTaLq3Xs/jd/ULAAD//wMAUEsDBBQABgAIAAAAIQCM&#10;tPX73QAAAAsBAAAPAAAAZHJzL2Rvd25yZXYueG1sTI/LTsMwEEX3SPyDNUjsWrvlkRDiVKiID6Ag&#10;sXXiaRxhj6PYedCvx1nBajS6R3fOlIfFWTbhEDpPEnZbAQyp8bqjVsLnx9smBxaiIq2sJ5TwgwEO&#10;1fVVqQrtZ3rH6RRblkooFEqCibEvOA+NQafC1vdIKTv7wamY1qHlelBzKneW74V45E51lC4Y1ePR&#10;YPN9Gp2E5jK+5seunuZL9pXVi7EPZ7JS3t4sL8/AIi7xD4ZVP6lDlZxqP5IOzErY7LOnhKZgnSsg&#10;MrEDVku4y/N74FXJ//9Q/QIAAP//AwBQSwECLQAUAAYACAAAACEA5JnDwPsAAADhAQAAEwAAAAAA&#10;AAAAAAAAAAAAAAAAW0NvbnRlbnRfVHlwZXNdLnhtbFBLAQItABQABgAIAAAAIQAjsmrh1wAAAJQB&#10;AAALAAAAAAAAAAAAAAAAACwBAABfcmVscy8ucmVsc1BLAQItABQABgAIAAAAIQANr1gkuAIAAMYF&#10;AAAOAAAAAAAAAAAAAAAAACwCAABkcnMvZTJvRG9jLnhtbFBLAQItABQABgAIAAAAIQCMtPX73QAA&#10;AAsBAAAPAAAAAAAAAAAAAAAAABAFAABkcnMvZG93bnJldi54bWxQSwUGAAAAAAQABADzAAAAGgYA&#10;AAAA&#10;" filled="f" stroked="f">
            <v:textbox inset=",7.2pt,,7.2pt">
              <w:txbxContent>
                <w:p w:rsidR="00CE4CB5" w:rsidRPr="00CE4CB5" w:rsidRDefault="00CE4CB5" w:rsidP="00CE4CB5">
                  <w:pPr>
                    <w:tabs>
                      <w:tab w:val="left" w:pos="360"/>
                    </w:tabs>
                    <w:ind w:left="0"/>
                    <w:rPr>
                      <w:rFonts w:ascii="Times New Roman" w:hAnsi="Times New Roman"/>
                      <w:sz w:val="24"/>
                      <w:szCs w:val="24"/>
                    </w:rPr>
                  </w:pPr>
                  <w:r>
                    <w:rPr>
                      <w:rFonts w:ascii="Times New Roman" w:hAnsi="Times New Roman"/>
                      <w:sz w:val="24"/>
                      <w:szCs w:val="24"/>
                    </w:rPr>
                    <w:tab/>
                  </w:r>
                  <w:r w:rsidRPr="00CE4CB5">
                    <w:rPr>
                      <w:rFonts w:ascii="Times New Roman" w:hAnsi="Times New Roman"/>
                      <w:sz w:val="24"/>
                      <w:szCs w:val="24"/>
                    </w:rPr>
                    <w:t>But big bills for Christmas gifts or back-to-school supplies are predictable and definitely not emergencies.</w:t>
                  </w:r>
                </w:p>
                <w:p w:rsidR="00CE4CB5" w:rsidRPr="00CE4CB5" w:rsidRDefault="00CE4CB5" w:rsidP="00CE4CB5">
                  <w:pPr>
                    <w:numPr>
                      <w:ilvl w:val="0"/>
                      <w:numId w:val="10"/>
                    </w:numPr>
                    <w:ind w:left="360"/>
                    <w:rPr>
                      <w:rFonts w:ascii="Times New Roman" w:hAnsi="Times New Roman"/>
                      <w:sz w:val="24"/>
                      <w:szCs w:val="24"/>
                    </w:rPr>
                  </w:pPr>
                  <w:r w:rsidRPr="00CE4CB5">
                    <w:rPr>
                      <w:rFonts w:ascii="Times New Roman" w:hAnsi="Times New Roman"/>
                      <w:b/>
                      <w:bCs/>
                      <w:sz w:val="24"/>
                      <w:szCs w:val="24"/>
                    </w:rPr>
                    <w:t>It’s essential.</w:t>
                  </w:r>
                  <w:r w:rsidRPr="00CE4CB5">
                    <w:rPr>
                      <w:rFonts w:ascii="Times New Roman" w:hAnsi="Times New Roman"/>
                      <w:sz w:val="24"/>
                      <w:szCs w:val="24"/>
                    </w:rPr>
                    <w:t xml:space="preserve"> You can’t get by with a massive water leak in the basement, a blown engine in the family car or severe dental pain. But a vacation, bigger TV or new spring wardrobe aren’t essential purchases.</w:t>
                  </w:r>
                </w:p>
                <w:p w:rsidR="00CE4CB5" w:rsidRPr="00CE4CB5" w:rsidRDefault="00CE4CB5" w:rsidP="00CE4CB5">
                  <w:pPr>
                    <w:numPr>
                      <w:ilvl w:val="0"/>
                      <w:numId w:val="10"/>
                    </w:numPr>
                    <w:ind w:left="360"/>
                    <w:rPr>
                      <w:rFonts w:ascii="Times New Roman" w:hAnsi="Times New Roman"/>
                      <w:sz w:val="24"/>
                      <w:szCs w:val="24"/>
                    </w:rPr>
                  </w:pPr>
                  <w:r w:rsidRPr="00CE4CB5">
                    <w:rPr>
                      <w:rFonts w:ascii="Times New Roman" w:hAnsi="Times New Roman"/>
                      <w:b/>
                      <w:bCs/>
                      <w:sz w:val="24"/>
                      <w:szCs w:val="24"/>
                    </w:rPr>
                    <w:t>It’s urgent.</w:t>
                  </w:r>
                  <w:r w:rsidRPr="00CE4CB5">
                    <w:rPr>
                      <w:rFonts w:ascii="Times New Roman" w:hAnsi="Times New Roman"/>
                      <w:sz w:val="24"/>
                      <w:szCs w:val="24"/>
                    </w:rPr>
                    <w:t xml:space="preserve"> Some things are unexpected and essential, but not urgent (like the shocks on your car needing replacement sometime in the next few months). Other things are unexpected and urgent, but not essential (like a massive close-out sale at your favorite store). However, your furnace unexpectedly breaking down in -20° weather is definitely an urgent and essential need.</w:t>
                  </w:r>
                </w:p>
                <w:p w:rsidR="00CE4CB5" w:rsidRPr="00CE4CB5" w:rsidRDefault="00CE4CB5" w:rsidP="00CE4CB5">
                  <w:pPr>
                    <w:ind w:left="0"/>
                    <w:rPr>
                      <w:rFonts w:ascii="Times New Roman" w:hAnsi="Times New Roman"/>
                      <w:sz w:val="24"/>
                      <w:szCs w:val="24"/>
                    </w:rPr>
                  </w:pPr>
                  <w:r w:rsidRPr="00CE4CB5">
                    <w:rPr>
                      <w:rFonts w:ascii="Times New Roman" w:hAnsi="Times New Roman"/>
                      <w:sz w:val="24"/>
                      <w:szCs w:val="24"/>
                    </w:rPr>
                    <w:t xml:space="preserve">Think of your emergency fund as an insurance policy that protects you from potentially disastrous expenses. And never use it unless you absolutely have to! </w:t>
                  </w:r>
                </w:p>
              </w:txbxContent>
            </v:textbox>
          </v:shape>
        </w:pict>
      </w:r>
      <w:r>
        <w:rPr>
          <w:noProof/>
        </w:rPr>
        <w:pict>
          <v:shape id="Text Box 862" o:spid="_x0000_s1049" type="#_x0000_t202" style="position:absolute;left:0;text-align:left;margin-left:-28pt;margin-top:79.3pt;width:269pt;height:151.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8/7oCAADFBQAADgAAAGRycy9lMm9Eb2MueG1srFTbbpwwEH2v1H+w/E64xMsCClsly1JVSi9S&#10;0g/wglmsgk1t77Jp1X/v2OwtyUvVlgfky/jMnJkzc/Nu33dox5TmUuQ4vAowYqKSNRebHH99LL0E&#10;I22oqGknBcvxE9P43eLtm5txyFgkW9nVTCEAETobhxy3xgyZ7+uqZT3VV3JgAi4bqXpqYKs2fq3o&#10;COh950dBEPujVPWgZMW0htNiusQLh980rDKfm0Yzg7ocQ2zG/ZX7r+3fX9zQbKPo0PLqEAb9iyh6&#10;ygU4PUEV1FC0VfwVVM8rJbVszFUle182Da+Y4wBswuAFm4eWDsxxgeTo4ZQm/f9gq0+7LwrxOsdk&#10;jpGgPdToke0NupN7lMSRTdA46AzsHgawNHu4gEI7snq4l9U3jYRctlRs2K1ScmwZrSHA0L70L55O&#10;ONqCrMePsgZHdGukA9o3qrfZg3wgQIdCPZ2KY4Op4JAE8fV1PMOogrswJbOYuPL5NDs+H5Q275ns&#10;kV3kWEH1HTzd3Wtjw6HZ0cR6E7LkXecU0IlnB2A4nYBzeGrvbBiuoD/TIF0lq4R4JIpXHgmKwrst&#10;l8SLy3A+K66L5bIIf1m/IclaXtdMWDdHcYXkz4p3kPkki5O8tOx4beFsSFpt1stOoR0FcZfuc0mH&#10;m7OZ/zwMlwTg8oJSGJHgLkq9Mk7mHinJzEvnQeIFYXqXxgFJSVE+p3TPBft3SmjMcTqLZpOazkG/&#10;4Ba47zU3mvXcwPjoeJ/j5GREM6vBlahdaQ3l3bS+SIUN/5wKKPex0E6xVqSTXM1+vXfdEZ06YS3r&#10;J9CwkqAwECrMPli0Uv3AaIQ5kmP9fUsVw6j7IKAP0pCATpG53KjLzfpyQ0UFUDk2GE3LpZmG1XZQ&#10;fNOCp6nzhLyF3mm4U7VtsimqQ8fBrHDkDnPNDqPLvbM6T9/FbwAAAP//AwBQSwMEFAAGAAgAAAAh&#10;AAepAu/dAAAACgEAAA8AAABkcnMvZG93bnJldi54bWxMj8tOwzAQRfdI/IM1SOxaJ0GkaRqnQkV8&#10;AAWJrRO7cVR7HMXOg349wwqWo3t155zquDrLZj2G3qOAdJsA09h61WMn4PPjbVMAC1GiktajFvCt&#10;Axzr+7tKlsov+K7nc+wYjWAopQAT41ByHlqjnQxbP2ik7OJHJyOdY8fVKBcad5ZnSZJzJ3ukD0YO&#10;+mR0ez1PTkB7m16LU9/My233tWtWY58vaIV4fFhfDsCiXuNfGX7xCR1qYmr8hCowK2CTFeQSKdiT&#10;AhXyNN0DawQ8ZXkGvK74f4X6BwAA//8DAFBLAQItABQABgAIAAAAIQDkmcPA+wAAAOEBAAATAAAA&#10;AAAAAAAAAAAAAAAAAABbQ29udGVudF9UeXBlc10ueG1sUEsBAi0AFAAGAAgAAAAhACOyauHXAAAA&#10;lAEAAAsAAAAAAAAAAAAAAAAALAEAAF9yZWxzLy5yZWxzUEsBAi0AFAAGAAgAAAAhABVHvP+6AgAA&#10;xQUAAA4AAAAAAAAAAAAAAAAALAIAAGRycy9lMm9Eb2MueG1sUEsBAi0AFAAGAAgAAAAhAAepAu/d&#10;AAAACgEAAA8AAAAAAAAAAAAAAAAAEgUAAGRycy9kb3ducmV2LnhtbFBLBQYAAAAABAAEAPMAAAAc&#10;BgAAAAA=&#10;" filled="f" stroked="f">
            <v:textbox inset=",7.2pt,,7.2pt">
              <w:txbxContent>
                <w:p w:rsidR="00CE4CB5" w:rsidRPr="009079B2" w:rsidRDefault="00CE4CB5" w:rsidP="00CE4CB5">
                  <w:pPr>
                    <w:pStyle w:val="Arial12pt"/>
                    <w:rPr>
                      <w:rFonts w:ascii="Times New Roman" w:hAnsi="Times New Roman" w:cs="Times New Roman"/>
                    </w:rPr>
                  </w:pPr>
                  <w:r w:rsidRPr="009079B2">
                    <w:rPr>
                      <w:rFonts w:ascii="Times New Roman" w:hAnsi="Times New Roman" w:cs="Times New Roman"/>
                    </w:rPr>
                    <w:t>Of course, the first consideration is, do you have an emergency fund? It’s a special account you’ve set aside for the sole purpose of getting you through emergencies. (Saving accounts, on the other hand, let you save money in advance for future purchases of a non-urgent nature.) The temptation is to dip into your emergency fund for non-emergencies. Here’s how to tell if a situation really is an emergency:</w:t>
                  </w:r>
                </w:p>
                <w:p w:rsidR="00CE4CB5" w:rsidRPr="009079B2" w:rsidRDefault="00CE4CB5" w:rsidP="00CE4CB5">
                  <w:pPr>
                    <w:pStyle w:val="Arial12pt"/>
                    <w:numPr>
                      <w:ilvl w:val="0"/>
                      <w:numId w:val="8"/>
                    </w:numPr>
                    <w:pBdr>
                      <w:top w:val="nil"/>
                      <w:left w:val="nil"/>
                      <w:bottom w:val="nil"/>
                      <w:right w:val="nil"/>
                      <w:between w:val="nil"/>
                      <w:bar w:val="nil"/>
                    </w:pBdr>
                    <w:ind w:left="360"/>
                    <w:rPr>
                      <w:rFonts w:ascii="Times New Roman" w:hAnsi="Times New Roman" w:cs="Times New Roman"/>
                    </w:rPr>
                  </w:pPr>
                  <w:r w:rsidRPr="009079B2">
                    <w:rPr>
                      <w:rFonts w:ascii="Times New Roman" w:hAnsi="Times New Roman" w:cs="Times New Roman"/>
                      <w:b/>
                      <w:bCs/>
                    </w:rPr>
                    <w:t>It’s unexpected.</w:t>
                  </w:r>
                  <w:r w:rsidRPr="009079B2">
                    <w:rPr>
                      <w:rFonts w:ascii="Times New Roman" w:hAnsi="Times New Roman" w:cs="Times New Roman"/>
                    </w:rPr>
                    <w:t xml:space="preserve"> You can’t anticipate natural disasters, job layoffs or catastrophic illnesses. </w:t>
                  </w:r>
                </w:p>
                <w:p w:rsidR="00CE4CB5" w:rsidRPr="009079B2" w:rsidRDefault="00CE4CB5" w:rsidP="00CE4CB5">
                  <w:pPr>
                    <w:ind w:left="0"/>
                    <w:rPr>
                      <w:szCs w:val="24"/>
                    </w:rPr>
                  </w:pPr>
                </w:p>
              </w:txbxContent>
            </v:textbox>
          </v:shape>
        </w:pict>
      </w:r>
      <w:r w:rsidR="009677E8">
        <w:rPr>
          <w:noProof/>
        </w:rPr>
        <w:drawing>
          <wp:anchor distT="0" distB="0" distL="114300" distR="114300" simplePos="0" relativeHeight="251659264" behindDoc="0" locked="0" layoutInCell="1" allowOverlap="1">
            <wp:simplePos x="0" y="0"/>
            <wp:positionH relativeFrom="column">
              <wp:posOffset>3181350</wp:posOffset>
            </wp:positionH>
            <wp:positionV relativeFrom="paragraph">
              <wp:posOffset>1132205</wp:posOffset>
            </wp:positionV>
            <wp:extent cx="3435985" cy="1495425"/>
            <wp:effectExtent l="19050" t="19050" r="12065" b="28575"/>
            <wp:wrapNone/>
            <wp:docPr id="26" name="Picture 1" descr="emergency f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fund.jpg"/>
                    <pic:cNvPicPr>
                      <a:picLocks noChangeAspect="1" noChangeArrowheads="1"/>
                    </pic:cNvPicPr>
                  </pic:nvPicPr>
                  <pic:blipFill>
                    <a:blip r:embed="rId5"/>
                    <a:srcRect l="7887" r="8333"/>
                    <a:stretch>
                      <a:fillRect/>
                    </a:stretch>
                  </pic:blipFill>
                  <pic:spPr bwMode="auto">
                    <a:xfrm>
                      <a:off x="0" y="0"/>
                      <a:ext cx="3435985" cy="1495425"/>
                    </a:xfrm>
                    <a:prstGeom prst="rect">
                      <a:avLst/>
                    </a:prstGeom>
                    <a:noFill/>
                    <a:ln w="9525">
                      <a:solidFill>
                        <a:srgbClr val="000000"/>
                      </a:solidFill>
                      <a:miter lim="800000"/>
                      <a:headEnd/>
                      <a:tailEnd/>
                    </a:ln>
                  </pic:spPr>
                </pic:pic>
              </a:graphicData>
            </a:graphic>
          </wp:anchor>
        </w:drawing>
      </w:r>
      <w:r>
        <w:rPr>
          <w:noProof/>
        </w:rPr>
        <w:pict>
          <v:shape id="Text Box 696" o:spid="_x0000_s1047" type="#_x0000_t202" style="position:absolute;left:0;text-align:left;margin-left:-32pt;margin-top:48.75pt;width:502.5pt;height:30.5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JPgboCAADE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Ap0StIcePbC9Qbdyj+I0tgUaB52B3/0AnmYPBmi0I6uHO1l91UjIZUvFht0oJceW0RoSDO1N/+zq&#10;hKMtyHr8IGsIRLdGOqB9o3pbPagHAnRo1OOpOTaZCg7jyyScz8BUge0ymafJzIWg2fH2oLR5x2SP&#10;7CLHCprv0OnuThubDc2OLjaYkCXvOieATjw7AMfpBGLDVWuzWbh+/kiDdJWsEuKRKF55JCgK76Zc&#10;Ei8uIb3islgui/CnjRuSrOV1zYQNc9RWSP6sdweVT6o4qUvLjtcWzqak1Wa97BTaUdB26b5DQc7c&#10;/OdpuCIAlxeUwogEt1HqlXEy90hJZl46DxIvCNPbNA5ISoryOaU7Lti/U0JjjtNZNJvE9Ftugfte&#10;c6NZzw1Mj473OU5OTjSzElyJ2rXWUN5N67NS2PSfSgHtPjbaCdZqdFKr2a/37nFETs5WzWtZP4KE&#10;lQSFgRhh9MGileo7RiOMkRzrb1uqGEbdewHPIA0JsXPHbchsHsFGnVvW5xYqKoDKscFoWi7NNKu2&#10;g+KbFiJND0/IG3g6DXeqfsrq8OBgVDhyh7FmZ9H53nk9Dd/FLwAAAP//AwBQSwMEFAAGAAgAAAAh&#10;AB+TscneAAAACQEAAA8AAABkcnMvZG93bnJldi54bWxMj81OwzAQhO9IvIO1SNxauwXSJsSpKhBX&#10;EP2TuLnxNokar6PYbcLbs5zguDOj2W/y1ehaccU+NJ40zKYKBFLpbUOVht32bbIEEaIha1pPqOEb&#10;A6yK25vcZNYP9InXTawEl1DIjIY6xi6TMpQ1OhOmvkNi7+R7ZyKffSVtbwYud62cK5VIZxriD7Xp&#10;8KXG8ry5OA3799PX4VF9VK/uqRv8qCS5VGp9fzeun0FEHONfGH7xGR0KZjr6C9kgWg2Th4S3RDYW&#10;MxAcSJOUhaOGxXIOssjl/wXFDwAAAP//AwBQSwECLQAUAAYACAAAACEA5JnDwPsAAADhAQAAEwAA&#10;AAAAAAAAAAAAAAAAAAAAW0NvbnRlbnRfVHlwZXNdLnhtbFBLAQItABQABgAIAAAAIQAjsmrh1wAA&#10;AJQBAAALAAAAAAAAAAAAAAAAACwBAABfcmVscy8ucmVsc1BLAQItABQABgAIAAAAIQBDok+BugIA&#10;AMQFAAAOAAAAAAAAAAAAAAAAACwCAABkcnMvZTJvRG9jLnhtbFBLAQItABQABgAIAAAAIQAfk7HJ&#10;3gAAAAkBAAAPAAAAAAAAAAAAAAAAABIFAABkcnMvZG93bnJldi54bWxQSwUGAAAAAAQABADzAAAA&#10;HQYAAAAA&#10;" filled="f" stroked="f">
            <v:textbox>
              <w:txbxContent>
                <w:p w:rsidR="00CE4CB5" w:rsidRPr="00CE4CB5" w:rsidRDefault="00CE4CB5" w:rsidP="00CE4CB5">
                  <w:pPr>
                    <w:ind w:left="0"/>
                    <w:rPr>
                      <w:rFonts w:ascii="Times New Roman" w:hAnsi="Times New Roman"/>
                      <w:szCs w:val="36"/>
                    </w:rPr>
                  </w:pPr>
                  <w:r w:rsidRPr="00CE4CB5">
                    <w:rPr>
                      <w:rFonts w:ascii="Times New Roman" w:hAnsi="Times New Roman"/>
                      <w:sz w:val="36"/>
                      <w:szCs w:val="36"/>
                    </w:rPr>
                    <w:t>Stop and think before you dip into y</w:t>
                  </w:r>
                  <w:r w:rsidRPr="00CE4CB5">
                    <w:rPr>
                      <w:rFonts w:ascii="Times New Roman" w:hAnsi="Times New Roman"/>
                      <w:sz w:val="36"/>
                      <w:szCs w:val="36"/>
                      <w:lang w:val="fr-FR"/>
                    </w:rPr>
                    <w:t xml:space="preserve">our </w:t>
                  </w:r>
                  <w:r w:rsidRPr="00CE4CB5">
                    <w:rPr>
                      <w:rFonts w:ascii="Times New Roman" w:hAnsi="Times New Roman"/>
                      <w:sz w:val="36"/>
                      <w:szCs w:val="36"/>
                    </w:rPr>
                    <w:t>emergency f</w:t>
                  </w:r>
                  <w:r w:rsidRPr="00CE4CB5">
                    <w:rPr>
                      <w:rFonts w:ascii="Times New Roman" w:hAnsi="Times New Roman"/>
                      <w:sz w:val="36"/>
                      <w:szCs w:val="36"/>
                      <w:lang w:val="de-DE"/>
                    </w:rPr>
                    <w:t>und</w:t>
                  </w:r>
                  <w:r w:rsidRPr="00CE4CB5">
                    <w:rPr>
                      <w:rFonts w:ascii="Times New Roman" w:hAnsi="Times New Roman"/>
                      <w:sz w:val="36"/>
                      <w:szCs w:val="36"/>
                    </w:rPr>
                    <w:t>.</w:t>
                  </w:r>
                </w:p>
              </w:txbxContent>
            </v:textbox>
          </v:shape>
        </w:pict>
      </w:r>
    </w:p>
    <w:sectPr w:rsidR="00457E0F" w:rsidRPr="00CE4CB5"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2756913"/>
    <w:multiLevelType w:val="hybridMultilevel"/>
    <w:tmpl w:val="9DF2C40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7A16AEB"/>
    <w:multiLevelType w:val="hybridMultilevel"/>
    <w:tmpl w:val="E26A7E2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16178"/>
    <w:multiLevelType w:val="hybridMultilevel"/>
    <w:tmpl w:val="0DF4B63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14E13F73"/>
    <w:multiLevelType w:val="hybridMultilevel"/>
    <w:tmpl w:val="C98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64812"/>
    <w:multiLevelType w:val="hybridMultilevel"/>
    <w:tmpl w:val="B44EB05A"/>
    <w:lvl w:ilvl="0" w:tplc="927E9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A0ACE"/>
    <w:multiLevelType w:val="hybridMultilevel"/>
    <w:tmpl w:val="894EE88E"/>
    <w:numStyleLink w:val="Numbered"/>
  </w:abstractNum>
  <w:abstractNum w:abstractNumId="7">
    <w:nsid w:val="3A9A78E0"/>
    <w:multiLevelType w:val="hybridMultilevel"/>
    <w:tmpl w:val="F968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11CA8"/>
    <w:multiLevelType w:val="hybridMultilevel"/>
    <w:tmpl w:val="894EE88E"/>
    <w:numStyleLink w:val="Numbered"/>
  </w:abstractNum>
  <w:abstractNum w:abstractNumId="9">
    <w:nsid w:val="7F9256BE"/>
    <w:multiLevelType w:val="hybridMultilevel"/>
    <w:tmpl w:val="8452DFE6"/>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8"/>
  </w:num>
  <w:num w:numId="7">
    <w:abstractNumId w:val="1"/>
  </w:num>
  <w:num w:numId="8">
    <w:abstractNumId w:val="3"/>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015E5C"/>
    <w:rsid w:val="00457E0F"/>
    <w:rsid w:val="004850F0"/>
    <w:rsid w:val="004D2B4A"/>
    <w:rsid w:val="00707C90"/>
    <w:rsid w:val="007A79E5"/>
    <w:rsid w:val="008C10AF"/>
    <w:rsid w:val="008E31AA"/>
    <w:rsid w:val="009677E8"/>
    <w:rsid w:val="00CE4CB5"/>
    <w:rsid w:val="00FF6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 w:type="paragraph" w:styleId="ListParagraph">
    <w:name w:val="List Paragraph"/>
    <w:basedOn w:val="Normal"/>
    <w:qFormat/>
    <w:rsid w:val="008E31AA"/>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CE4CB5"/>
    <w:pPr>
      <w:ind w:left="72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2021-04-02T02:14:00Z</dcterms:created>
  <dcterms:modified xsi:type="dcterms:W3CDTF">2021-04-02T02:14:00Z</dcterms:modified>
</cp:coreProperties>
</file>